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4D3C" w14:textId="77777777" w:rsidR="007C127D" w:rsidRPr="0017331B" w:rsidRDefault="007C127D" w:rsidP="007C127D">
      <w:pPr>
        <w:pStyle w:val="NormalWeb"/>
        <w:shd w:val="clear" w:color="auto" w:fill="FFFFFF"/>
        <w:jc w:val="center"/>
      </w:pPr>
      <w:r w:rsidRPr="0017331B">
        <w:t>E</w:t>
      </w:r>
      <w:r w:rsidR="0003034C" w:rsidRPr="0017331B">
        <w:t>stablished</w:t>
      </w:r>
      <w:r w:rsidRPr="0017331B">
        <w:t xml:space="preserve"> Career Research Award</w:t>
      </w:r>
    </w:p>
    <w:p w14:paraId="4C7FC5C5" w14:textId="77777777" w:rsidR="007C127D" w:rsidRPr="0017331B" w:rsidRDefault="007C127D" w:rsidP="007C127D">
      <w:pPr>
        <w:pStyle w:val="NormalWeb"/>
        <w:shd w:val="clear" w:color="auto" w:fill="FFFFFF"/>
      </w:pPr>
      <w:r w:rsidRPr="0017331B">
        <w:t xml:space="preserve">Current members of the National Association of Early Childhood Teacher Educators with an earned doctorate who are early in their careers are eligible to apply for funding for research that is in progress or that will begin at the time the award is received. </w:t>
      </w:r>
      <w:r w:rsidRPr="0017331B">
        <w:rPr>
          <w:i/>
          <w:iCs/>
        </w:rPr>
        <w:t xml:space="preserve">For this award </w:t>
      </w:r>
      <w:r w:rsidRPr="0017331B">
        <w:rPr>
          <w:b/>
          <w:bCs/>
          <w:i/>
          <w:iCs/>
        </w:rPr>
        <w:t xml:space="preserve">“early career” </w:t>
      </w:r>
      <w:r w:rsidRPr="0017331B">
        <w:rPr>
          <w:i/>
          <w:iCs/>
        </w:rPr>
        <w:t xml:space="preserve">is defined as non-tenured full-time faculty with up to 6 years’ experience in rank. </w:t>
      </w:r>
    </w:p>
    <w:p w14:paraId="5CD301A3" w14:textId="77777777" w:rsidR="007C127D" w:rsidRPr="0017331B" w:rsidRDefault="007C127D" w:rsidP="007C127D">
      <w:pPr>
        <w:pStyle w:val="NormalWeb"/>
        <w:shd w:val="clear" w:color="auto" w:fill="FFFFFF"/>
      </w:pPr>
      <w:r w:rsidRPr="0017331B">
        <w:t xml:space="preserve">Applicants may apply individually or as an investigative team that designates a </w:t>
      </w:r>
      <w:r w:rsidRPr="0017331B">
        <w:rPr>
          <w:i/>
          <w:iCs/>
        </w:rPr>
        <w:t>Principal Investigator</w:t>
      </w:r>
      <w:r w:rsidRPr="0017331B">
        <w:t xml:space="preserve">. Other members of the team are </w:t>
      </w:r>
      <w:r w:rsidRPr="0017331B">
        <w:rPr>
          <w:i/>
          <w:iCs/>
        </w:rPr>
        <w:t>Co-Investigators</w:t>
      </w:r>
      <w:r w:rsidRPr="0017331B">
        <w:t xml:space="preserve">. If a team of applicants receives the award, the Principal Investigator is responsible for coordinating the research, receiving and administering the research award funds, and submitting annual reports. </w:t>
      </w:r>
    </w:p>
    <w:p w14:paraId="25F2B9B6" w14:textId="77777777" w:rsidR="007C127D" w:rsidRPr="0017331B" w:rsidRDefault="007C127D" w:rsidP="007C127D">
      <w:pPr>
        <w:pStyle w:val="NormalWeb"/>
        <w:shd w:val="clear" w:color="auto" w:fill="FFFFFF"/>
      </w:pPr>
      <w:r w:rsidRPr="0017331B">
        <w:t xml:space="preserve">Proposals must be focused on research on early childhood teacher education and must: • be evidence-based (as demonstrated by its rationale and research methods), • contribute to the knowledge base of early childhood teacher education, and • address issues of practice, policy or advocacy in the area of early childhood teacher education. </w:t>
      </w:r>
    </w:p>
    <w:p w14:paraId="6BCB3961" w14:textId="77777777" w:rsidR="007C127D" w:rsidRPr="0017331B" w:rsidRDefault="007C127D" w:rsidP="007C127D">
      <w:pPr>
        <w:pStyle w:val="NormalWeb"/>
        <w:shd w:val="clear" w:color="auto" w:fill="FFFFFF"/>
        <w:rPr>
          <w:color w:val="000000"/>
        </w:rPr>
      </w:pPr>
      <w:r w:rsidRPr="0017331B">
        <w:t xml:space="preserve">Nominations are to be submitted electronically by filling out the form at </w:t>
      </w:r>
      <w:hyperlink r:id="rId5" w:history="1">
        <w:r w:rsidRPr="0017331B">
          <w:rPr>
            <w:rStyle w:val="Hyperlink"/>
          </w:rPr>
          <w:t>https://form.jotform.com/91695373963169</w:t>
        </w:r>
      </w:hyperlink>
      <w:r w:rsidRPr="0017331B">
        <w:rPr>
          <w:color w:val="000000"/>
        </w:rPr>
        <w:t>. The following documentation will be needed:</w:t>
      </w:r>
    </w:p>
    <w:p w14:paraId="6E653C44" w14:textId="77777777" w:rsidR="0017331B" w:rsidRDefault="007C127D" w:rsidP="007C127D">
      <w:pPr>
        <w:pStyle w:val="NormalWeb"/>
        <w:shd w:val="clear" w:color="auto" w:fill="FFFFFF"/>
        <w:rPr>
          <w:color w:val="000000"/>
        </w:rPr>
      </w:pPr>
      <w:r w:rsidRPr="0017331B">
        <w:rPr>
          <w:color w:val="000000"/>
        </w:rPr>
        <w:t>1.</w:t>
      </w:r>
      <w:r w:rsidRPr="0017331B">
        <w:t xml:space="preserve"> The principal investigator’s curriculum vitae</w:t>
      </w:r>
    </w:p>
    <w:p w14:paraId="3CC5EAA0" w14:textId="77777777" w:rsidR="007C127D" w:rsidRPr="0017331B" w:rsidRDefault="007C127D" w:rsidP="007C127D">
      <w:pPr>
        <w:pStyle w:val="NormalWeb"/>
        <w:shd w:val="clear" w:color="auto" w:fill="FFFFFF"/>
        <w:rPr>
          <w:color w:val="000000"/>
        </w:rPr>
      </w:pPr>
      <w:r w:rsidRPr="0017331B">
        <w:t xml:space="preserve">2. The title page that indicates that this is an application for the </w:t>
      </w:r>
      <w:r w:rsidRPr="0017331B">
        <w:rPr>
          <w:b/>
          <w:bCs/>
          <w:i/>
          <w:iCs/>
        </w:rPr>
        <w:t>E</w:t>
      </w:r>
      <w:r w:rsidR="0017331B">
        <w:rPr>
          <w:b/>
          <w:bCs/>
          <w:i/>
          <w:iCs/>
        </w:rPr>
        <w:t>stablished</w:t>
      </w:r>
      <w:r w:rsidRPr="0017331B">
        <w:rPr>
          <w:b/>
          <w:bCs/>
          <w:i/>
          <w:iCs/>
        </w:rPr>
        <w:t xml:space="preserve"> Career Research Award</w:t>
      </w:r>
      <w:r w:rsidRPr="0017331B">
        <w:t xml:space="preserve">, the title of the proposal, the researcher's name and complete contact information including email address and telephone number. The names and affiliations of other members of the research team, if applicable. This should be the only place where the applicant’s identifying information appears. </w:t>
      </w:r>
    </w:p>
    <w:p w14:paraId="0FC6C196" w14:textId="77777777" w:rsidR="007C127D" w:rsidRPr="0017331B" w:rsidRDefault="007C127D" w:rsidP="007C127D">
      <w:pPr>
        <w:pStyle w:val="NormalWeb"/>
        <w:shd w:val="clear" w:color="auto" w:fill="FFFFFF"/>
      </w:pPr>
      <w:r w:rsidRPr="0017331B">
        <w:t xml:space="preserve">3. The research proposal (maximum 4 pages double spaced) that includes: the research question(s) and focus, the rationale for the research, research methods, a description of how this research is anticipated to increase the knowledge base of early childhood teacher education, and a statement describing how this funding would contribute to the applicant’s ability to achieve the project’s goals. </w:t>
      </w:r>
    </w:p>
    <w:p w14:paraId="56FD5994" w14:textId="77777777" w:rsidR="007C127D" w:rsidRPr="0017331B" w:rsidRDefault="007C127D" w:rsidP="007C127D">
      <w:pPr>
        <w:pStyle w:val="NormalWeb"/>
        <w:shd w:val="clear" w:color="auto" w:fill="FFFFFF"/>
      </w:pPr>
      <w:r w:rsidRPr="0017331B">
        <w:t xml:space="preserve">4. A detailed budget showing how these NAECTEF funds would be used to support the project. </w:t>
      </w:r>
    </w:p>
    <w:p w14:paraId="5062648C" w14:textId="77777777" w:rsidR="007C127D" w:rsidRPr="0017331B" w:rsidRDefault="007C127D" w:rsidP="007C127D">
      <w:pPr>
        <w:pStyle w:val="NormalWeb"/>
        <w:shd w:val="clear" w:color="auto" w:fill="FFFFFF"/>
      </w:pPr>
      <w:r w:rsidRPr="0017331B">
        <w:t xml:space="preserve">The award will be paid in two installments: half upon receipt of the award and half when the researcher(s) either presents her/his/their research at a professional meeting (e.g., NAECTE, NAEYC, AERA, or ACEI) or publishes it in a refereed professional journal. </w:t>
      </w:r>
    </w:p>
    <w:p w14:paraId="69B82A45" w14:textId="77777777" w:rsidR="007C127D" w:rsidRPr="0017331B" w:rsidRDefault="007C127D" w:rsidP="007C127D">
      <w:pPr>
        <w:pStyle w:val="NormalWeb"/>
        <w:shd w:val="clear" w:color="auto" w:fill="FFFFFF"/>
      </w:pPr>
      <w:r w:rsidRPr="0017331B">
        <w:t xml:space="preserve">The Principal Investigator is to 1) submit a written progress report to the NAECTEF President by November 1st of each year until the research is complete, and 2) to notify the NAECTEF President of the particulars of presentations and publications based on research supported by this NAECTEF award. </w:t>
      </w:r>
    </w:p>
    <w:p w14:paraId="593A89FB" w14:textId="77777777" w:rsidR="007C127D" w:rsidRDefault="007C127D" w:rsidP="007C127D">
      <w:pPr>
        <w:pStyle w:val="NormalWeb"/>
        <w:shd w:val="clear" w:color="auto" w:fill="FFFFFF"/>
        <w:rPr>
          <w:b/>
          <w:bCs/>
          <w:i/>
          <w:iCs/>
        </w:rPr>
      </w:pPr>
      <w:r w:rsidRPr="0017331B">
        <w:rPr>
          <w:b/>
          <w:bCs/>
          <w:i/>
          <w:iCs/>
        </w:rPr>
        <w:lastRenderedPageBreak/>
        <w:t xml:space="preserve">The support provided by this NAECTEF award is to be acknowledged in all related presentations and publications. </w:t>
      </w:r>
    </w:p>
    <w:p w14:paraId="35CC581F" w14:textId="312E6008" w:rsidR="0017331B" w:rsidRPr="00DC7561" w:rsidRDefault="0017331B" w:rsidP="0017331B">
      <w:pPr>
        <w:pStyle w:val="NormalWeb"/>
      </w:pPr>
      <w:r w:rsidRPr="00DC7561">
        <w:t xml:space="preserve">Application Deadline: </w:t>
      </w:r>
      <w:r w:rsidR="002847EC">
        <w:rPr>
          <w:rFonts w:cstheme="minorHAnsi"/>
          <w:color w:val="424242"/>
        </w:rPr>
        <w:t>August 15</w:t>
      </w:r>
      <w:r w:rsidR="002847EC" w:rsidRPr="00AE1AFA">
        <w:rPr>
          <w:rFonts w:cstheme="minorHAnsi"/>
          <w:color w:val="424242"/>
        </w:rPr>
        <w:t>, 2019</w:t>
      </w:r>
      <w:bookmarkStart w:id="0" w:name="_GoBack"/>
      <w:bookmarkEnd w:id="0"/>
      <w:r w:rsidRPr="00DC7561">
        <w:t xml:space="preserve">. </w:t>
      </w:r>
    </w:p>
    <w:p w14:paraId="7B5D735A" w14:textId="77777777" w:rsidR="0017331B" w:rsidRPr="0017331B" w:rsidRDefault="0017331B" w:rsidP="007C127D">
      <w:pPr>
        <w:pStyle w:val="NormalWeb"/>
        <w:shd w:val="clear" w:color="auto" w:fill="FFFFFF"/>
      </w:pPr>
    </w:p>
    <w:p w14:paraId="4B1F3895" w14:textId="77777777" w:rsidR="007C127D" w:rsidRPr="0017331B" w:rsidRDefault="007C127D" w:rsidP="007C127D">
      <w:pPr>
        <w:shd w:val="clear" w:color="auto" w:fill="FFFFFF"/>
        <w:rPr>
          <w:rFonts w:ascii="Times New Roman" w:eastAsia="Times New Roman" w:hAnsi="Times New Roman" w:cs="Times New Roman"/>
        </w:rPr>
      </w:pPr>
    </w:p>
    <w:p w14:paraId="07CA93C2" w14:textId="77777777" w:rsidR="00EA5466" w:rsidRPr="0017331B" w:rsidRDefault="002847EC">
      <w:pPr>
        <w:rPr>
          <w:rFonts w:ascii="Times New Roman" w:hAnsi="Times New Roman" w:cs="Times New Roman"/>
        </w:rPr>
      </w:pPr>
    </w:p>
    <w:sectPr w:rsidR="00EA5466" w:rsidRPr="0017331B" w:rsidSect="0036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51C0"/>
    <w:multiLevelType w:val="hybridMultilevel"/>
    <w:tmpl w:val="603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34EFD"/>
    <w:multiLevelType w:val="hybridMultilevel"/>
    <w:tmpl w:val="AB0A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976CE"/>
    <w:multiLevelType w:val="hybridMultilevel"/>
    <w:tmpl w:val="373C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7D"/>
    <w:rsid w:val="0003034C"/>
    <w:rsid w:val="0017331B"/>
    <w:rsid w:val="002847EC"/>
    <w:rsid w:val="002A079B"/>
    <w:rsid w:val="00364570"/>
    <w:rsid w:val="00736759"/>
    <w:rsid w:val="007C127D"/>
    <w:rsid w:val="00AE2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763F07A"/>
  <w15:chartTrackingRefBased/>
  <w15:docId w15:val="{C67B1405-EC8D-7340-BBEB-A1463402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1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9457">
      <w:bodyDiv w:val="1"/>
      <w:marLeft w:val="0"/>
      <w:marRight w:val="0"/>
      <w:marTop w:val="0"/>
      <w:marBottom w:val="0"/>
      <w:divBdr>
        <w:top w:val="none" w:sz="0" w:space="0" w:color="auto"/>
        <w:left w:val="none" w:sz="0" w:space="0" w:color="auto"/>
        <w:bottom w:val="none" w:sz="0" w:space="0" w:color="auto"/>
        <w:right w:val="none" w:sz="0" w:space="0" w:color="auto"/>
      </w:divBdr>
      <w:divsChild>
        <w:div w:id="457602590">
          <w:marLeft w:val="0"/>
          <w:marRight w:val="0"/>
          <w:marTop w:val="0"/>
          <w:marBottom w:val="0"/>
          <w:divBdr>
            <w:top w:val="none" w:sz="0" w:space="0" w:color="auto"/>
            <w:left w:val="none" w:sz="0" w:space="0" w:color="auto"/>
            <w:bottom w:val="none" w:sz="0" w:space="0" w:color="auto"/>
            <w:right w:val="none" w:sz="0" w:space="0" w:color="auto"/>
          </w:divBdr>
          <w:divsChild>
            <w:div w:id="894504858">
              <w:marLeft w:val="0"/>
              <w:marRight w:val="0"/>
              <w:marTop w:val="0"/>
              <w:marBottom w:val="0"/>
              <w:divBdr>
                <w:top w:val="none" w:sz="0" w:space="0" w:color="auto"/>
                <w:left w:val="none" w:sz="0" w:space="0" w:color="auto"/>
                <w:bottom w:val="none" w:sz="0" w:space="0" w:color="auto"/>
                <w:right w:val="none" w:sz="0" w:space="0" w:color="auto"/>
              </w:divBdr>
              <w:divsChild>
                <w:div w:id="1368412320">
                  <w:marLeft w:val="0"/>
                  <w:marRight w:val="0"/>
                  <w:marTop w:val="0"/>
                  <w:marBottom w:val="0"/>
                  <w:divBdr>
                    <w:top w:val="none" w:sz="0" w:space="0" w:color="auto"/>
                    <w:left w:val="none" w:sz="0" w:space="0" w:color="auto"/>
                    <w:bottom w:val="none" w:sz="0" w:space="0" w:color="auto"/>
                    <w:right w:val="none" w:sz="0" w:space="0" w:color="auto"/>
                  </w:divBdr>
                  <w:divsChild>
                    <w:div w:id="12051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166">
      <w:bodyDiv w:val="1"/>
      <w:marLeft w:val="0"/>
      <w:marRight w:val="0"/>
      <w:marTop w:val="0"/>
      <w:marBottom w:val="0"/>
      <w:divBdr>
        <w:top w:val="none" w:sz="0" w:space="0" w:color="auto"/>
        <w:left w:val="none" w:sz="0" w:space="0" w:color="auto"/>
        <w:bottom w:val="none" w:sz="0" w:space="0" w:color="auto"/>
        <w:right w:val="none" w:sz="0" w:space="0" w:color="auto"/>
      </w:divBdr>
      <w:divsChild>
        <w:div w:id="903028390">
          <w:marLeft w:val="0"/>
          <w:marRight w:val="0"/>
          <w:marTop w:val="0"/>
          <w:marBottom w:val="0"/>
          <w:divBdr>
            <w:top w:val="none" w:sz="0" w:space="0" w:color="auto"/>
            <w:left w:val="none" w:sz="0" w:space="0" w:color="auto"/>
            <w:bottom w:val="none" w:sz="0" w:space="0" w:color="auto"/>
            <w:right w:val="none" w:sz="0" w:space="0" w:color="auto"/>
          </w:divBdr>
          <w:divsChild>
            <w:div w:id="8543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jotform.com/91695373963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Casey, Erin M.</cp:lastModifiedBy>
  <cp:revision>3</cp:revision>
  <dcterms:created xsi:type="dcterms:W3CDTF">2019-07-15T15:22:00Z</dcterms:created>
  <dcterms:modified xsi:type="dcterms:W3CDTF">2019-07-15T15:26:00Z</dcterms:modified>
</cp:coreProperties>
</file>